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16AF9" w14:textId="77777777" w:rsidR="00443367" w:rsidRDefault="00443367">
      <w:r>
        <w:rPr>
          <w:sz w:val="24"/>
        </w:rPr>
        <w:t>（様</w:t>
      </w:r>
      <w:r>
        <w:rPr>
          <w:rFonts w:ascii="ＭＳ 明朝" w:hAnsi="ＭＳ 明朝" w:cs="ＭＳ 明朝"/>
          <w:sz w:val="24"/>
        </w:rPr>
        <w:t>式第１</w:t>
      </w:r>
      <w:r w:rsidR="009517B2">
        <w:rPr>
          <w:rFonts w:ascii="ＭＳ 明朝" w:hAnsi="ＭＳ 明朝" w:cs="ＭＳ 明朝" w:hint="eastAsia"/>
          <w:sz w:val="24"/>
        </w:rPr>
        <w:t>３号</w:t>
      </w:r>
      <w:r>
        <w:rPr>
          <w:sz w:val="24"/>
        </w:rPr>
        <w:t>）</w:t>
      </w:r>
    </w:p>
    <w:p w14:paraId="2F2199F1" w14:textId="77777777" w:rsidR="00672DD5" w:rsidRPr="00E4161E" w:rsidRDefault="00672DD5" w:rsidP="00672DD5">
      <w:pPr>
        <w:rPr>
          <w:sz w:val="24"/>
        </w:rPr>
      </w:pPr>
    </w:p>
    <w:p w14:paraId="371B70F8" w14:textId="77777777" w:rsidR="00672DD5" w:rsidRPr="00E43640" w:rsidRDefault="00672DD5" w:rsidP="00672DD5">
      <w:pPr>
        <w:pStyle w:val="ab"/>
        <w:jc w:val="center"/>
        <w:rPr>
          <w:rFonts w:ascii="ＭＳ 明朝" w:hAnsi="ＭＳ 明朝"/>
          <w:sz w:val="26"/>
          <w:szCs w:val="26"/>
        </w:rPr>
      </w:pPr>
      <w:r w:rsidRPr="00E43640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32C99956" w14:textId="77777777" w:rsidR="00672DD5" w:rsidRPr="00E43640" w:rsidRDefault="00672DD5" w:rsidP="00672DD5">
      <w:pPr>
        <w:pStyle w:val="ab"/>
        <w:jc w:val="center"/>
        <w:rPr>
          <w:rFonts w:ascii="ＭＳ 明朝" w:hAnsi="ＭＳ 明朝"/>
          <w:sz w:val="26"/>
          <w:szCs w:val="26"/>
        </w:rPr>
      </w:pPr>
      <w:r w:rsidRPr="00672DD5">
        <w:rPr>
          <w:rFonts w:ascii="ＭＳ 明朝" w:hAnsi="ＭＳ 明朝" w:hint="eastAsia"/>
          <w:sz w:val="26"/>
          <w:szCs w:val="26"/>
        </w:rPr>
        <w:t>取得財産等管理台帳</w:t>
      </w:r>
    </w:p>
    <w:p w14:paraId="7B0C3767" w14:textId="77777777" w:rsidR="00443367" w:rsidRDefault="00443367" w:rsidP="007B6FF4">
      <w:pPr>
        <w:rPr>
          <w:sz w:val="24"/>
          <w:szCs w:val="28"/>
        </w:rPr>
      </w:pPr>
    </w:p>
    <w:p w14:paraId="1EB66F58" w14:textId="77777777" w:rsidR="00443367" w:rsidRDefault="00443367" w:rsidP="007B6FF4">
      <w:pPr>
        <w:rPr>
          <w:sz w:val="24"/>
        </w:rPr>
      </w:pPr>
    </w:p>
    <w:p w14:paraId="57DA3F6F" w14:textId="77777777" w:rsidR="00443367" w:rsidRDefault="00443367">
      <w:pPr>
        <w:jc w:val="right"/>
      </w:pPr>
      <w:r>
        <w:t>（単位：円）</w:t>
      </w:r>
    </w:p>
    <w:tbl>
      <w:tblPr>
        <w:tblW w:w="0" w:type="auto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184"/>
        <w:gridCol w:w="1321"/>
        <w:gridCol w:w="707"/>
        <w:gridCol w:w="1128"/>
        <w:gridCol w:w="1411"/>
        <w:gridCol w:w="989"/>
        <w:gridCol w:w="1831"/>
        <w:gridCol w:w="1186"/>
      </w:tblGrid>
      <w:tr w:rsidR="00443367" w14:paraId="08472458" w14:textId="77777777" w:rsidTr="007B6FF4"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AC07591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区分</w:t>
            </w:r>
          </w:p>
          <w:p w14:paraId="746B1942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設備名</w:t>
            </w: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B4F429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規格</w:t>
            </w:r>
          </w:p>
          <w:p w14:paraId="7807940B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（型式）</w:t>
            </w: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C77151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数量</w:t>
            </w: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F530C10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単価</w:t>
            </w: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02A146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金額</w:t>
            </w:r>
          </w:p>
          <w:p w14:paraId="4FF1BDA4" w14:textId="77777777" w:rsidR="00443367" w:rsidRDefault="00443367" w:rsidP="007B6FF4">
            <w:pPr>
              <w:jc w:val="center"/>
            </w:pPr>
            <w:r w:rsidRPr="007B6FF4">
              <w:rPr>
                <w:rFonts w:ascii="ＭＳ 明朝" w:hAnsi="ＭＳ 明朝" w:cs="ＭＳ 明朝"/>
                <w:sz w:val="20"/>
                <w:szCs w:val="20"/>
              </w:rPr>
              <w:t>（取得価格）</w:t>
            </w: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80513CC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取得</w:t>
            </w:r>
          </w:p>
          <w:p w14:paraId="45D53D12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年月日</w:t>
            </w: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094ABB7" w14:textId="1F11B5E7" w:rsidR="00443367" w:rsidRDefault="00AB33D1" w:rsidP="007B6FF4">
            <w:pPr>
              <w:jc w:val="center"/>
            </w:pPr>
            <w:r w:rsidRPr="002B7F1A">
              <w:rPr>
                <w:rFonts w:ascii="ＭＳ 明朝" w:hAnsi="ＭＳ 明朝" w:cs="ＭＳ 明朝" w:hint="eastAsia"/>
                <w:color w:val="auto"/>
                <w:szCs w:val="21"/>
              </w:rPr>
              <w:t>設置</w:t>
            </w:r>
            <w:r w:rsidR="00443367">
              <w:rPr>
                <w:rFonts w:ascii="ＭＳ 明朝" w:hAnsi="ＭＳ 明朝" w:cs="ＭＳ 明朝"/>
                <w:szCs w:val="21"/>
              </w:rPr>
              <w:t>場所</w:t>
            </w: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8C4C99" w14:textId="77777777" w:rsidR="00443367" w:rsidRDefault="00443367" w:rsidP="007B6FF4">
            <w:pPr>
              <w:jc w:val="center"/>
            </w:pPr>
            <w:r>
              <w:rPr>
                <w:rFonts w:ascii="ＭＳ 明朝" w:hAnsi="ＭＳ 明朝" w:cs="ＭＳ 明朝"/>
                <w:szCs w:val="21"/>
              </w:rPr>
              <w:t>備考</w:t>
            </w:r>
          </w:p>
          <w:p w14:paraId="5B633723" w14:textId="77777777" w:rsidR="00443367" w:rsidRDefault="00443367" w:rsidP="007B6FF4">
            <w:pPr>
              <w:jc w:val="center"/>
            </w:pPr>
            <w:r w:rsidRPr="007B6FF4">
              <w:rPr>
                <w:rFonts w:ascii="ＭＳ 明朝" w:hAnsi="ＭＳ 明朝" w:cs="ＭＳ 明朝"/>
                <w:sz w:val="12"/>
                <w:szCs w:val="12"/>
              </w:rPr>
              <w:t>（処分制限期間）</w:t>
            </w:r>
          </w:p>
        </w:tc>
      </w:tr>
      <w:tr w:rsidR="00443367" w14:paraId="6E569501" w14:textId="77777777">
        <w:trPr>
          <w:trHeight w:val="1471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49FA4B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  <w:szCs w:val="21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D13DD2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E18B739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53A088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E6628F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3D6FB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FF42C0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549F33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31055E2D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35FAB74B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0E6DB7D6" w14:textId="77777777">
        <w:trPr>
          <w:trHeight w:val="1421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A9F42A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ACB9FF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0C45DD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4FA5F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29DDCE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D3149C9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E88E1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2A10D9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7793E50C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7FC6F338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6263DCC7" w14:textId="77777777">
        <w:trPr>
          <w:trHeight w:val="1400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232566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0294FBD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BE4C07A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1B8F8B7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02A580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37FCC5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8CE6671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013CD22C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1557A2A7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5E078AC7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  <w:tr w:rsidR="00443367" w14:paraId="28B009F4" w14:textId="77777777">
        <w:trPr>
          <w:trHeight w:val="1417"/>
        </w:trPr>
        <w:tc>
          <w:tcPr>
            <w:tcW w:w="11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C19B6C7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32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185CD20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51B46DA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7279E758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4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9AD061E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9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DD07D26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83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25DE2E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</w:tc>
        <w:tc>
          <w:tcPr>
            <w:tcW w:w="11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6D5EE44" w14:textId="77777777" w:rsidR="00443367" w:rsidRDefault="00443367">
            <w:pPr>
              <w:snapToGrid w:val="0"/>
              <w:rPr>
                <w:rFonts w:ascii="ＭＳ 明朝" w:hAnsi="ＭＳ 明朝" w:cs="ＭＳ 明朝"/>
                <w:sz w:val="24"/>
              </w:rPr>
            </w:pPr>
          </w:p>
          <w:p w14:paraId="48226B56" w14:textId="77777777" w:rsidR="00443367" w:rsidRDefault="00443367">
            <w:pPr>
              <w:rPr>
                <w:rFonts w:ascii="ＭＳ 明朝" w:hAnsi="ＭＳ 明朝" w:cs="ＭＳ 明朝"/>
                <w:sz w:val="24"/>
              </w:rPr>
            </w:pPr>
          </w:p>
          <w:p w14:paraId="6B7CAAC4" w14:textId="77777777" w:rsidR="00443367" w:rsidRDefault="00443367">
            <w:r>
              <w:rPr>
                <w:rFonts w:ascii="ＭＳ 明朝" w:hAnsi="ＭＳ 明朝" w:cs="ＭＳ 明朝"/>
                <w:sz w:val="24"/>
              </w:rPr>
              <w:t>（　年）</w:t>
            </w:r>
          </w:p>
        </w:tc>
      </w:tr>
    </w:tbl>
    <w:p w14:paraId="047AAD16" w14:textId="77777777" w:rsidR="00443367" w:rsidRDefault="00443367">
      <w:pPr>
        <w:jc w:val="center"/>
        <w:rPr>
          <w:rFonts w:ascii="ＭＳ 明朝" w:hAnsi="ＭＳ 明朝" w:cs="ＭＳ 明朝"/>
          <w:sz w:val="24"/>
        </w:rPr>
      </w:pPr>
    </w:p>
    <w:p w14:paraId="714ED77E" w14:textId="08081B49" w:rsidR="00443367" w:rsidRDefault="00443367" w:rsidP="001712EC">
      <w:pPr>
        <w:spacing w:line="320" w:lineRule="exact"/>
        <w:ind w:left="840" w:hangingChars="400" w:hanging="840"/>
        <w:jc w:val="lef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/>
          <w:szCs w:val="21"/>
        </w:rPr>
        <w:t>（注１）対象となる取得財産等は、取得価格又は効用の増加価格が</w:t>
      </w:r>
      <w:bookmarkStart w:id="0" w:name="_Hlk108519409"/>
      <w:r>
        <w:rPr>
          <w:rFonts w:ascii="ＭＳ 明朝" w:hAnsi="ＭＳ 明朝" w:cs="ＭＳ 明朝"/>
          <w:szCs w:val="21"/>
        </w:rPr>
        <w:t>交付規程第</w:t>
      </w:r>
      <w:r w:rsidR="00513580">
        <w:rPr>
          <w:rFonts w:ascii="ＭＳ 明朝" w:hAnsi="ＭＳ 明朝" w:cs="ＭＳ 明朝"/>
          <w:szCs w:val="21"/>
        </w:rPr>
        <w:t>16</w:t>
      </w:r>
      <w:r>
        <w:rPr>
          <w:rFonts w:ascii="ＭＳ 明朝" w:hAnsi="ＭＳ 明朝" w:cs="ＭＳ 明朝"/>
          <w:szCs w:val="21"/>
        </w:rPr>
        <w:t>条第</w:t>
      </w:r>
      <w:r w:rsidR="00513580">
        <w:rPr>
          <w:rFonts w:ascii="ＭＳ 明朝" w:hAnsi="ＭＳ 明朝" w:cs="ＭＳ 明朝" w:hint="eastAsia"/>
          <w:szCs w:val="21"/>
        </w:rPr>
        <w:t>１</w:t>
      </w:r>
      <w:r>
        <w:rPr>
          <w:rFonts w:ascii="ＭＳ 明朝" w:hAnsi="ＭＳ 明朝" w:cs="ＭＳ 明朝"/>
          <w:szCs w:val="21"/>
        </w:rPr>
        <w:t>項</w:t>
      </w:r>
      <w:bookmarkEnd w:id="0"/>
      <w:r>
        <w:rPr>
          <w:rFonts w:ascii="ＭＳ 明朝" w:hAnsi="ＭＳ 明朝" w:cs="ＭＳ 明朝"/>
          <w:szCs w:val="21"/>
        </w:rPr>
        <w:t>に定める取得財産等の処分の制限価格（単価５０万円</w:t>
      </w:r>
      <w:r w:rsidR="00513580">
        <w:rPr>
          <w:rFonts w:ascii="ＭＳ 明朝" w:hAnsi="ＭＳ 明朝" w:cs="ＭＳ 明朝" w:hint="eastAsia"/>
          <w:szCs w:val="21"/>
        </w:rPr>
        <w:t>：税抜き</w:t>
      </w:r>
      <w:r>
        <w:rPr>
          <w:rFonts w:ascii="ＭＳ 明朝" w:hAnsi="ＭＳ 明朝" w:cs="ＭＳ 明朝"/>
          <w:szCs w:val="21"/>
        </w:rPr>
        <w:t>）以上の財産とする。</w:t>
      </w:r>
    </w:p>
    <w:p w14:paraId="3A0B6775" w14:textId="05AA2661" w:rsidR="001712EC" w:rsidRPr="002B7F1A" w:rsidRDefault="002B7F1A" w:rsidP="002B7F1A">
      <w:pPr>
        <w:spacing w:line="320" w:lineRule="exact"/>
        <w:jc w:val="left"/>
        <w:rPr>
          <w:color w:val="auto"/>
        </w:rPr>
      </w:pPr>
      <w:bookmarkStart w:id="1" w:name="_Hlk124712977"/>
      <w:r>
        <w:rPr>
          <w:rFonts w:ascii="ＭＳ 明朝" w:hAnsi="ＭＳ 明朝" w:cs="ＭＳ 明朝"/>
          <w:szCs w:val="21"/>
        </w:rPr>
        <w:t>（注</w:t>
      </w:r>
      <w:r>
        <w:rPr>
          <w:rFonts w:ascii="ＭＳ 明朝" w:hAnsi="ＭＳ 明朝" w:cs="ＭＳ 明朝" w:hint="eastAsia"/>
          <w:szCs w:val="21"/>
        </w:rPr>
        <w:t>２</w:t>
      </w:r>
      <w:r>
        <w:rPr>
          <w:rFonts w:ascii="ＭＳ 明朝" w:hAnsi="ＭＳ 明朝" w:cs="ＭＳ 明朝"/>
          <w:szCs w:val="21"/>
        </w:rPr>
        <w:t>）</w:t>
      </w:r>
      <w:r w:rsidR="001712EC" w:rsidRPr="002B7F1A">
        <w:rPr>
          <w:rFonts w:hint="eastAsia"/>
          <w:color w:val="auto"/>
        </w:rPr>
        <w:t>単価及び金額（取得価格）は税抜きで記載すること。</w:t>
      </w:r>
      <w:bookmarkEnd w:id="1"/>
    </w:p>
    <w:p w14:paraId="78ADE6F2" w14:textId="37095389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color w:val="auto"/>
          <w:szCs w:val="21"/>
        </w:rPr>
        <w:t>３</w:t>
      </w:r>
      <w:r>
        <w:rPr>
          <w:rFonts w:ascii="ＭＳ 明朝" w:hAnsi="ＭＳ 明朝" w:cs="ＭＳ 明朝"/>
          <w:szCs w:val="21"/>
        </w:rPr>
        <w:t>）数量は、同一規格であれば一括して記載して差し支えない。ただし、単価が異なる場合には区分して記載すること。</w:t>
      </w:r>
    </w:p>
    <w:p w14:paraId="4281BA97" w14:textId="35882B4D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szCs w:val="21"/>
        </w:rPr>
        <w:t>４</w:t>
      </w:r>
      <w:r>
        <w:rPr>
          <w:rFonts w:ascii="ＭＳ 明朝" w:hAnsi="ＭＳ 明朝" w:cs="ＭＳ 明朝"/>
          <w:szCs w:val="21"/>
        </w:rPr>
        <w:t>）取得年月日は、検収年月日を記載すること。</w:t>
      </w:r>
    </w:p>
    <w:p w14:paraId="05E00342" w14:textId="5B867B0B" w:rsidR="00443367" w:rsidRDefault="00443367" w:rsidP="001712EC">
      <w:pPr>
        <w:spacing w:line="320" w:lineRule="exact"/>
        <w:ind w:left="840" w:hangingChars="400" w:hanging="840"/>
        <w:jc w:val="left"/>
      </w:pPr>
      <w:r>
        <w:rPr>
          <w:rFonts w:ascii="ＭＳ 明朝" w:hAnsi="ＭＳ 明朝" w:cs="ＭＳ 明朝"/>
          <w:szCs w:val="21"/>
        </w:rPr>
        <w:t>（注</w:t>
      </w:r>
      <w:r w:rsidR="002B7F1A">
        <w:rPr>
          <w:rFonts w:ascii="ＭＳ 明朝" w:hAnsi="ＭＳ 明朝" w:cs="ＭＳ 明朝" w:hint="eastAsia"/>
          <w:szCs w:val="21"/>
        </w:rPr>
        <w:t>５</w:t>
      </w:r>
      <w:r>
        <w:rPr>
          <w:rFonts w:ascii="ＭＳ 明朝" w:hAnsi="ＭＳ 明朝" w:cs="ＭＳ 明朝"/>
          <w:szCs w:val="21"/>
        </w:rPr>
        <w:t>）処分制限期間は</w:t>
      </w:r>
      <w:r w:rsidR="00A27885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/>
          <w:szCs w:val="21"/>
        </w:rPr>
        <w:t>交付規程第16条第２項に定める期間を記載すること。</w:t>
      </w:r>
    </w:p>
    <w:sectPr w:rsidR="00443367">
      <w:pgSz w:w="11906" w:h="16838"/>
      <w:pgMar w:top="1260" w:right="1133" w:bottom="108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21E23" w14:textId="77777777" w:rsidR="00DC5812" w:rsidRDefault="00DC5812" w:rsidP="000276BE">
      <w:r>
        <w:separator/>
      </w:r>
    </w:p>
  </w:endnote>
  <w:endnote w:type="continuationSeparator" w:id="0">
    <w:p w14:paraId="0D59B32D" w14:textId="77777777" w:rsidR="00DC5812" w:rsidRDefault="00DC5812" w:rsidP="00027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6D7DB" w14:textId="77777777" w:rsidR="00DC5812" w:rsidRDefault="00DC5812" w:rsidP="000276BE">
      <w:r>
        <w:separator/>
      </w:r>
    </w:p>
  </w:footnote>
  <w:footnote w:type="continuationSeparator" w:id="0">
    <w:p w14:paraId="6AA4FA20" w14:textId="77777777" w:rsidR="00DC5812" w:rsidRDefault="00DC5812" w:rsidP="00027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7B2"/>
    <w:rsid w:val="000276BE"/>
    <w:rsid w:val="001712EC"/>
    <w:rsid w:val="002B7F1A"/>
    <w:rsid w:val="002D1161"/>
    <w:rsid w:val="003255F7"/>
    <w:rsid w:val="003C2A77"/>
    <w:rsid w:val="003E6E07"/>
    <w:rsid w:val="00443367"/>
    <w:rsid w:val="0049174B"/>
    <w:rsid w:val="00513580"/>
    <w:rsid w:val="00593D1A"/>
    <w:rsid w:val="00672DD5"/>
    <w:rsid w:val="007B6FF4"/>
    <w:rsid w:val="008035B8"/>
    <w:rsid w:val="009517B2"/>
    <w:rsid w:val="009548F9"/>
    <w:rsid w:val="00A27885"/>
    <w:rsid w:val="00AB33D1"/>
    <w:rsid w:val="00B73808"/>
    <w:rsid w:val="00CB29D2"/>
    <w:rsid w:val="00DC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843D06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0">
    <w:name w:val="記1"/>
    <w:basedOn w:val="a"/>
    <w:next w:val="a"/>
    <w:pPr>
      <w:jc w:val="center"/>
    </w:pPr>
    <w:rPr>
      <w:sz w:val="24"/>
    </w:rPr>
  </w:style>
  <w:style w:type="paragraph" w:customStyle="1" w:styleId="11">
    <w:name w:val="結語1"/>
    <w:basedOn w:val="a"/>
    <w:pPr>
      <w:jc w:val="right"/>
    </w:pPr>
    <w:rPr>
      <w:sz w:val="24"/>
    </w:rPr>
  </w:style>
  <w:style w:type="paragraph" w:styleId="a8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ab">
    <w:name w:val="一太郎"/>
    <w:rsid w:val="00672DD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2022-07-13T07:01:00Z</dcterms:created>
  <dcterms:modified xsi:type="dcterms:W3CDTF">2023-06-23T02:00:00Z</dcterms:modified>
</cp:coreProperties>
</file>